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CC0AA4" w:rsidRDefault="003E74C7" w:rsidP="00CC0AA4">
      <w:pPr>
        <w:pStyle w:val="Zkladntext3"/>
        <w:tabs>
          <w:tab w:val="left" w:pos="708"/>
        </w:tabs>
        <w:rPr>
          <w:rFonts w:ascii="Arial" w:hAnsi="Arial" w:cs="Arial"/>
          <w:b/>
          <w:bCs/>
          <w:color w:val="000000"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0AA4"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CC0AA4" w:rsidRDefault="00CC0AA4">
      <w:pPr>
        <w:rPr>
          <w:rFonts w:ascii="Arial" w:hAnsi="Arial" w:cs="Arial"/>
          <w:b/>
          <w:szCs w:val="20"/>
        </w:rPr>
      </w:pPr>
    </w:p>
    <w:p w:rsidR="007F5CEF" w:rsidRPr="003E74C7" w:rsidRDefault="00CC0AA4">
      <w:pPr>
        <w:rPr>
          <w:rFonts w:ascii="Arial" w:hAnsi="Arial" w:cs="Arial"/>
          <w:i/>
          <w:iCs/>
          <w:sz w:val="22"/>
          <w:szCs w:val="22"/>
        </w:rPr>
      </w:pPr>
      <w:r w:rsidRPr="00CC0AA4">
        <w:rPr>
          <w:rFonts w:ascii="Arial" w:hAnsi="Arial" w:cs="Arial"/>
          <w:b/>
          <w:szCs w:val="20"/>
        </w:rPr>
        <w:t>Bystřice, ř. km 0,077-0,312 (Kozlíky) - rekonstrukce opevnění</w:t>
      </w:r>
      <w:r w:rsidR="007F5CEF"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CC0AA4" w:rsidRDefault="00CC0AA4" w:rsidP="00187EF6">
      <w:pPr>
        <w:jc w:val="both"/>
        <w:rPr>
          <w:rFonts w:ascii="Arial" w:hAnsi="Arial" w:cs="Arial"/>
          <w:sz w:val="22"/>
          <w:szCs w:val="22"/>
        </w:rPr>
      </w:pP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916" w:rsidRDefault="00476916">
      <w:r>
        <w:separator/>
      </w:r>
    </w:p>
  </w:endnote>
  <w:endnote w:type="continuationSeparator" w:id="0">
    <w:p w:rsidR="00476916" w:rsidRDefault="0047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916" w:rsidRDefault="00476916">
      <w:r>
        <w:separator/>
      </w:r>
    </w:p>
  </w:footnote>
  <w:footnote w:type="continuationSeparator" w:id="0">
    <w:p w:rsidR="00476916" w:rsidRDefault="0047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76916"/>
    <w:rsid w:val="004926A8"/>
    <w:rsid w:val="004C462C"/>
    <w:rsid w:val="004D7133"/>
    <w:rsid w:val="004F5A47"/>
    <w:rsid w:val="00557CBF"/>
    <w:rsid w:val="005617AE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C0AA4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01C8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C6B62A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unhideWhenUsed/>
    <w:rsid w:val="00CC0AA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CC0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5DB24-2802-438E-BF42-F37AEC200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14</cp:revision>
  <cp:lastPrinted>2016-11-10T20:45:00Z</cp:lastPrinted>
  <dcterms:created xsi:type="dcterms:W3CDTF">2017-01-17T11:49:00Z</dcterms:created>
  <dcterms:modified xsi:type="dcterms:W3CDTF">2020-05-20T11:23:00Z</dcterms:modified>
</cp:coreProperties>
</file>